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5227" w14:textId="36240857" w:rsidR="00944DCA" w:rsidRDefault="003F4B02">
      <w:pPr>
        <w:spacing w:before="100" w:after="0" w:line="240" w:lineRule="auto"/>
        <w:ind w:left="268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F60B39F" wp14:editId="0AE8739D">
                <wp:simplePos x="0" y="0"/>
                <wp:positionH relativeFrom="column">
                  <wp:posOffset>15875</wp:posOffset>
                </wp:positionH>
                <wp:positionV relativeFrom="paragraph">
                  <wp:posOffset>-9525</wp:posOffset>
                </wp:positionV>
                <wp:extent cx="187642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noFill/>
                        </a:ln>
                      </wps:spPr>
                      <wps:txbx>
                        <w:txbxContent>
                          <w:p w14:paraId="33560265" w14:textId="678D12E3" w:rsidR="003F4B02" w:rsidRPr="003F4B02" w:rsidRDefault="003F4B02" w:rsidP="003F4B02">
                            <w:pPr>
                              <w:pStyle w:val="NoSpacing"/>
                              <w:rPr>
                                <w:rFonts w:ascii="Times New Roman" w:hAnsi="Times New Roman" w:cs="Times New Roman"/>
                                <w:b/>
                                <w:bCs/>
                              </w:rPr>
                            </w:pPr>
                            <w:r w:rsidRPr="003F4B02">
                              <w:rPr>
                                <w:rFonts w:ascii="Times New Roman" w:hAnsi="Times New Roman" w:cs="Times New Roman"/>
                                <w:b/>
                                <w:bCs/>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0B39F" id="_x0000_t202" coordsize="21600,21600" o:spt="202" path="m,l,21600r21600,l21600,xe">
                <v:stroke joinstyle="miter"/>
                <v:path gradientshapeok="t" o:connecttype="rect"/>
              </v:shapetype>
              <v:shape id="Text Box 3" o:spid="_x0000_s1026" type="#_x0000_t202" style="position:absolute;left:0;text-align:left;margin-left:1.25pt;margin-top:-.75pt;width:147.7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" fillcolor="white [3201]" stroked="f" strokeweight=".5pt">
                <v:textbox>
                  <w:txbxContent>
                    <w:p w14:paraId="33560265" w14:textId="678D12E3" w:rsidR="003F4B02" w:rsidRPr="003F4B02" w:rsidRDefault="003F4B02" w:rsidP="003F4B02">
                      <w:pPr>
                        <w:pStyle w:val="NoSpacing"/>
                        <w:rPr>
                          <w:rFonts w:ascii="Times New Roman" w:hAnsi="Times New Roman" w:cs="Times New Roman"/>
                          <w:b/>
                          <w:bCs/>
                        </w:rPr>
                      </w:pPr>
                      <w:r w:rsidRPr="003F4B02">
                        <w:rPr>
                          <w:rFonts w:ascii="Times New Roman" w:hAnsi="Times New Roman" w:cs="Times New Roman"/>
                          <w:b/>
                          <w:bCs/>
                        </w:rPr>
                        <w:t>For Immediate Release:</w:t>
                      </w:r>
                    </w:p>
                  </w:txbxContent>
                </v:textbox>
              </v:shape>
            </w:pict>
          </mc:Fallback>
        </mc:AlternateContent>
      </w:r>
      <w:r w:rsidR="00E8442E">
        <w:rPr>
          <w:noProof/>
        </w:rPr>
        <w:drawing>
          <wp:inline distT="0" distB="0" distL="0" distR="0" wp14:anchorId="7A68CC8C" wp14:editId="323F789E">
            <wp:extent cx="2219325" cy="11411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9614" cy="1146432"/>
                    </a:xfrm>
                    <a:prstGeom prst="rect">
                      <a:avLst/>
                    </a:prstGeom>
                    <a:noFill/>
                    <a:ln>
                      <a:noFill/>
                    </a:ln>
                  </pic:spPr>
                </pic:pic>
              </a:graphicData>
            </a:graphic>
          </wp:inline>
        </w:drawing>
      </w:r>
    </w:p>
    <w:p w14:paraId="01A45858" w14:textId="77777777" w:rsidR="00944DCA" w:rsidRDefault="00944DCA">
      <w:pPr>
        <w:spacing w:after="0" w:line="200" w:lineRule="exact"/>
        <w:rPr>
          <w:sz w:val="20"/>
          <w:szCs w:val="20"/>
        </w:rPr>
      </w:pPr>
    </w:p>
    <w:p w14:paraId="18DDE7F6" w14:textId="77777777" w:rsidR="00944DCA" w:rsidRDefault="00944DCA">
      <w:pPr>
        <w:spacing w:after="0" w:line="200" w:lineRule="exact"/>
        <w:rPr>
          <w:sz w:val="20"/>
          <w:szCs w:val="20"/>
        </w:rPr>
      </w:pPr>
    </w:p>
    <w:p w14:paraId="1418807E" w14:textId="77777777" w:rsidR="00944DCA" w:rsidRDefault="00944DCA">
      <w:pPr>
        <w:spacing w:before="19" w:after="0" w:line="220" w:lineRule="exact"/>
      </w:pPr>
    </w:p>
    <w:p w14:paraId="056B22D7" w14:textId="6D8C0AB4" w:rsidR="001056CB" w:rsidRPr="003F4B02" w:rsidRDefault="003F4B02" w:rsidP="001056CB">
      <w:pPr>
        <w:spacing w:before="29" w:after="0" w:line="240" w:lineRule="auto"/>
        <w:ind w:left="100" w:right="-20"/>
        <w:jc w:val="center"/>
        <w:rPr>
          <w:rFonts w:ascii="Times New Roman" w:eastAsia="Times New Roman" w:hAnsi="Times New Roman" w:cs="Times New Roman"/>
          <w:b/>
          <w:bCs/>
          <w:sz w:val="28"/>
          <w:szCs w:val="28"/>
        </w:rPr>
      </w:pPr>
      <w:r w:rsidRPr="003F4B02">
        <w:rPr>
          <w:rFonts w:ascii="Times New Roman" w:eastAsia="Times New Roman" w:hAnsi="Times New Roman" w:cs="Times New Roman"/>
          <w:b/>
          <w:bCs/>
          <w:sz w:val="28"/>
          <w:szCs w:val="28"/>
        </w:rPr>
        <w:t xml:space="preserve">CITY OF DELPHI ANNOUNCES ROUND TWO </w:t>
      </w:r>
      <w:r>
        <w:rPr>
          <w:rFonts w:ascii="Times New Roman" w:eastAsia="Times New Roman" w:hAnsi="Times New Roman" w:cs="Times New Roman"/>
          <w:b/>
          <w:bCs/>
          <w:sz w:val="28"/>
          <w:szCs w:val="28"/>
        </w:rPr>
        <w:t>FOR</w:t>
      </w:r>
      <w:r w:rsidRPr="003F4B02">
        <w:rPr>
          <w:rFonts w:ascii="Times New Roman" w:eastAsia="Times New Roman" w:hAnsi="Times New Roman" w:cs="Times New Roman"/>
          <w:b/>
          <w:bCs/>
          <w:sz w:val="28"/>
          <w:szCs w:val="28"/>
        </w:rPr>
        <w:t xml:space="preserve"> SMALL BUSINESS RESILIENCE GRANTS</w:t>
      </w:r>
    </w:p>
    <w:p w14:paraId="17BBDB6D" w14:textId="1CDDA03E" w:rsidR="003F4B02" w:rsidRDefault="003F4B02" w:rsidP="001056CB">
      <w:pPr>
        <w:spacing w:before="29" w:after="0" w:line="240" w:lineRule="auto"/>
        <w:ind w:left="100" w:right="-20"/>
        <w:jc w:val="center"/>
        <w:rPr>
          <w:rFonts w:ascii="Times New Roman" w:eastAsia="Times New Roman" w:hAnsi="Times New Roman" w:cs="Times New Roman"/>
          <w:b/>
          <w:bCs/>
          <w:sz w:val="24"/>
          <w:szCs w:val="24"/>
        </w:rPr>
      </w:pPr>
    </w:p>
    <w:p w14:paraId="2A67A0CE" w14:textId="5401A81D" w:rsidR="00950F41" w:rsidRDefault="003F4B02">
      <w:pPr>
        <w:spacing w:after="0" w:line="240" w:lineRule="auto"/>
        <w:ind w:left="100" w:right="41"/>
        <w:rPr>
          <w:rStyle w:val="textexposedshow"/>
          <w:rFonts w:ascii="Times New Roman" w:hAnsi="Times New Roman" w:cs="Times New Roman"/>
          <w:sz w:val="24"/>
          <w:szCs w:val="24"/>
        </w:rPr>
      </w:pPr>
      <w:r w:rsidRPr="003F4B02">
        <w:rPr>
          <w:rFonts w:ascii="Times New Roman" w:eastAsia="Times New Roman" w:hAnsi="Times New Roman" w:cs="Times New Roman"/>
          <w:spacing w:val="2"/>
          <w:sz w:val="24"/>
          <w:szCs w:val="24"/>
        </w:rPr>
        <w:t>December 10</w:t>
      </w:r>
      <w:r w:rsidR="00E8442E" w:rsidRPr="003F4B02">
        <w:rPr>
          <w:rFonts w:ascii="Times New Roman" w:eastAsia="Times New Roman" w:hAnsi="Times New Roman" w:cs="Times New Roman"/>
          <w:sz w:val="24"/>
          <w:szCs w:val="24"/>
        </w:rPr>
        <w:t>, 2020</w:t>
      </w:r>
      <w:r w:rsidR="00E8442E" w:rsidRPr="003F4B02">
        <w:rPr>
          <w:rFonts w:ascii="Times New Roman" w:eastAsia="Times New Roman" w:hAnsi="Times New Roman" w:cs="Times New Roman"/>
          <w:spacing w:val="1"/>
          <w:sz w:val="24"/>
          <w:szCs w:val="24"/>
        </w:rPr>
        <w:t xml:space="preserve"> </w:t>
      </w:r>
      <w:r w:rsidR="00E8442E" w:rsidRPr="003F4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City of Delphi Common Council passed </w:t>
      </w:r>
      <w:r w:rsidRPr="003F4B02">
        <w:rPr>
          <w:rFonts w:ascii="Times New Roman" w:hAnsi="Times New Roman" w:cs="Times New Roman"/>
          <w:sz w:val="24"/>
          <w:szCs w:val="24"/>
        </w:rPr>
        <w:t>Resolution 2020-20 at its December 7</w:t>
      </w:r>
      <w:r w:rsidRPr="003F4B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F4B02">
        <w:rPr>
          <w:rFonts w:ascii="Times New Roman" w:hAnsi="Times New Roman" w:cs="Times New Roman"/>
          <w:sz w:val="24"/>
          <w:szCs w:val="24"/>
        </w:rPr>
        <w:t xml:space="preserve">meeting authorizing a second round for the Delphi Small Business Resilience Grant </w:t>
      </w:r>
      <w:r>
        <w:rPr>
          <w:rFonts w:ascii="Times New Roman" w:hAnsi="Times New Roman" w:cs="Times New Roman"/>
          <w:sz w:val="24"/>
          <w:szCs w:val="24"/>
        </w:rPr>
        <w:t xml:space="preserve">(SBRG) </w:t>
      </w:r>
      <w:r w:rsidRPr="003F4B02">
        <w:rPr>
          <w:rFonts w:ascii="Times New Roman" w:hAnsi="Times New Roman" w:cs="Times New Roman"/>
          <w:sz w:val="24"/>
          <w:szCs w:val="24"/>
        </w:rPr>
        <w:t xml:space="preserve">program. Earlier this year the City made 36 SBRG awards totaling more than $161,000 to area businesses. Those grants were funded in part through a CARES Act grant received by the City of Delphi from the Office of Community and Rural Affairs that provided up to $198,600 to create and retain jobs meeting low to moderate income eligibility guidelines. With more than $110,000 remaining from the OCRA grant, the City is hoping to provide additional relief to </w:t>
      </w:r>
      <w:r>
        <w:rPr>
          <w:rFonts w:ascii="Times New Roman" w:hAnsi="Times New Roman" w:cs="Times New Roman"/>
          <w:sz w:val="24"/>
          <w:szCs w:val="24"/>
        </w:rPr>
        <w:t xml:space="preserve">Delphi </w:t>
      </w:r>
      <w:r w:rsidRPr="003F4B02">
        <w:rPr>
          <w:rFonts w:ascii="Times New Roman" w:hAnsi="Times New Roman" w:cs="Times New Roman"/>
          <w:sz w:val="24"/>
          <w:szCs w:val="24"/>
        </w:rPr>
        <w:t xml:space="preserve">businesses impacted by the COVID-19 pandemic. </w:t>
      </w:r>
      <w:r w:rsidRPr="003F4B02">
        <w:rPr>
          <w:rFonts w:ascii="Times New Roman" w:hAnsi="Times New Roman" w:cs="Times New Roman"/>
          <w:sz w:val="24"/>
          <w:szCs w:val="24"/>
        </w:rPr>
        <w:br/>
      </w:r>
      <w:r w:rsidRPr="003F4B02">
        <w:rPr>
          <w:rFonts w:ascii="Times New Roman" w:hAnsi="Times New Roman" w:cs="Times New Roman"/>
          <w:sz w:val="24"/>
          <w:szCs w:val="24"/>
        </w:rPr>
        <w:br/>
        <w:t>The Small Business Resilience Grant is available to most businesses which have been located within the corporate limits of the City of Delphi since July 1, 2020 and which have fewer than 25 full-time-equivalent employees. The maximum possible award is $5,000 per business. </w:t>
      </w:r>
      <w:r w:rsidRPr="003F4B02">
        <w:rPr>
          <w:rFonts w:ascii="Times New Roman" w:hAnsi="Times New Roman" w:cs="Times New Roman"/>
          <w:sz w:val="24"/>
          <w:szCs w:val="24"/>
        </w:rPr>
        <w:br/>
      </w:r>
      <w:r w:rsidRPr="003F4B02">
        <w:rPr>
          <w:rFonts w:ascii="Times New Roman" w:hAnsi="Times New Roman" w:cs="Times New Roman"/>
          <w:sz w:val="24"/>
          <w:szCs w:val="24"/>
        </w:rPr>
        <w:br/>
      </w:r>
      <w:r w:rsidRPr="003F4B02">
        <w:rPr>
          <w:rStyle w:val="Emphasis"/>
          <w:rFonts w:ascii="Times New Roman" w:hAnsi="Times New Roman" w:cs="Times New Roman"/>
          <w:b/>
          <w:bCs/>
          <w:sz w:val="24"/>
          <w:szCs w:val="24"/>
        </w:rPr>
        <w:t>Applications are due by 4:30 p.m. on Friday, January 8, 2021.</w:t>
      </w:r>
      <w:r w:rsidRPr="003F4B02">
        <w:rPr>
          <w:rStyle w:val="textexposedshow"/>
          <w:rFonts w:ascii="Times New Roman" w:hAnsi="Times New Roman" w:cs="Times New Roman"/>
          <w:sz w:val="24"/>
          <w:szCs w:val="24"/>
        </w:rPr>
        <w:t xml:space="preserve"> Further eligibility guidelines and information on how the funds may be used are available within the grant application. </w:t>
      </w:r>
    </w:p>
    <w:p w14:paraId="5E9B4B75" w14:textId="77777777" w:rsidR="00950F41" w:rsidRDefault="00950F41">
      <w:pPr>
        <w:spacing w:after="0" w:line="240" w:lineRule="auto"/>
        <w:ind w:left="100" w:right="41"/>
        <w:rPr>
          <w:rStyle w:val="textexposedshow"/>
          <w:rFonts w:ascii="Times New Roman" w:hAnsi="Times New Roman" w:cs="Times New Roman"/>
          <w:sz w:val="24"/>
          <w:szCs w:val="24"/>
        </w:rPr>
      </w:pPr>
    </w:p>
    <w:p w14:paraId="5E5B920B" w14:textId="20180196" w:rsidR="007945C0" w:rsidRDefault="00950F41">
      <w:pPr>
        <w:spacing w:after="0" w:line="240" w:lineRule="auto"/>
        <w:ind w:left="100" w:right="41"/>
        <w:rPr>
          <w:rFonts w:ascii="Times New Roman" w:hAnsi="Times New Roman" w:cs="Times New Roman"/>
          <w:sz w:val="24"/>
          <w:szCs w:val="24"/>
        </w:rPr>
      </w:pPr>
      <w:r>
        <w:rPr>
          <w:rStyle w:val="textexposedshow"/>
          <w:rFonts w:ascii="Times New Roman" w:hAnsi="Times New Roman" w:cs="Times New Roman"/>
          <w:sz w:val="24"/>
          <w:szCs w:val="24"/>
        </w:rPr>
        <w:t>T</w:t>
      </w:r>
      <w:r w:rsidR="003F4B02" w:rsidRPr="003F4B02">
        <w:rPr>
          <w:rStyle w:val="textexposedshow"/>
          <w:rFonts w:ascii="Times New Roman" w:hAnsi="Times New Roman" w:cs="Times New Roman"/>
          <w:sz w:val="24"/>
          <w:szCs w:val="24"/>
        </w:rPr>
        <w:t>he application and other necessary forms can be found</w:t>
      </w:r>
      <w:r w:rsidR="003F4B02">
        <w:rPr>
          <w:rStyle w:val="textexposedshow"/>
          <w:rFonts w:ascii="Times New Roman" w:hAnsi="Times New Roman" w:cs="Times New Roman"/>
          <w:sz w:val="24"/>
          <w:szCs w:val="24"/>
        </w:rPr>
        <w:t xml:space="preserve"> at </w:t>
      </w:r>
      <w:r>
        <w:rPr>
          <w:rStyle w:val="textexposedshow"/>
          <w:rFonts w:ascii="Times New Roman" w:hAnsi="Times New Roman" w:cs="Times New Roman"/>
          <w:sz w:val="24"/>
          <w:szCs w:val="24"/>
        </w:rPr>
        <w:t xml:space="preserve">this link: </w:t>
      </w:r>
      <w:hyperlink r:id="rId5" w:history="1">
        <w:r w:rsidRPr="009D72FD">
          <w:rPr>
            <w:rStyle w:val="Hyperlink"/>
            <w:rFonts w:ascii="Times New Roman" w:hAnsi="Times New Roman" w:cs="Times New Roman"/>
            <w:sz w:val="24"/>
            <w:szCs w:val="24"/>
          </w:rPr>
          <w:t>https://cityofdelphi.org/business/delphi-sbrg</w:t>
        </w:r>
      </w:hyperlink>
    </w:p>
    <w:p w14:paraId="00C9F3E4" w14:textId="77777777" w:rsidR="00950F41" w:rsidRPr="003F4B02" w:rsidRDefault="00950F41">
      <w:pPr>
        <w:spacing w:after="0" w:line="240" w:lineRule="auto"/>
        <w:ind w:left="100" w:right="41"/>
        <w:rPr>
          <w:rFonts w:ascii="Times New Roman" w:eastAsia="Times New Roman" w:hAnsi="Times New Roman" w:cs="Times New Roman"/>
          <w:sz w:val="24"/>
          <w:szCs w:val="24"/>
        </w:rPr>
      </w:pPr>
    </w:p>
    <w:p w14:paraId="79FE936C" w14:textId="538C51CC" w:rsidR="00944DCA" w:rsidRPr="003F4B02" w:rsidRDefault="00FC5951">
      <w:pPr>
        <w:spacing w:after="0" w:line="240" w:lineRule="auto"/>
        <w:ind w:left="100" w:right="41"/>
        <w:rPr>
          <w:rFonts w:ascii="Times New Roman" w:eastAsia="Times New Roman" w:hAnsi="Times New Roman" w:cs="Times New Roman"/>
          <w:sz w:val="24"/>
          <w:szCs w:val="24"/>
        </w:rPr>
      </w:pPr>
      <w:r w:rsidRPr="003F4B02">
        <w:rPr>
          <w:rFonts w:ascii="Times New Roman" w:eastAsia="Times New Roman" w:hAnsi="Times New Roman" w:cs="Times New Roman"/>
          <w:sz w:val="24"/>
          <w:szCs w:val="24"/>
        </w:rPr>
        <w:t xml:space="preserve">Inquiries about </w:t>
      </w:r>
      <w:r w:rsidR="00950F41">
        <w:rPr>
          <w:rFonts w:ascii="Times New Roman" w:eastAsia="Times New Roman" w:hAnsi="Times New Roman" w:cs="Times New Roman"/>
          <w:sz w:val="24"/>
          <w:szCs w:val="24"/>
        </w:rPr>
        <w:t>Small Business Resilience Grant program may</w:t>
      </w:r>
      <w:r w:rsidRPr="003F4B02">
        <w:rPr>
          <w:rFonts w:ascii="Times New Roman" w:eastAsia="Times New Roman" w:hAnsi="Times New Roman" w:cs="Times New Roman"/>
          <w:sz w:val="24"/>
          <w:szCs w:val="24"/>
        </w:rPr>
        <w:t xml:space="preserve"> be sent</w:t>
      </w:r>
      <w:r w:rsidR="003F4448" w:rsidRPr="003F4B02">
        <w:rPr>
          <w:rFonts w:ascii="Times New Roman" w:eastAsia="Times New Roman" w:hAnsi="Times New Roman" w:cs="Times New Roman"/>
          <w:sz w:val="24"/>
          <w:szCs w:val="24"/>
        </w:rPr>
        <w:t xml:space="preserve"> to Mayor </w:t>
      </w:r>
      <w:r w:rsidR="00950F41">
        <w:rPr>
          <w:rFonts w:ascii="Times New Roman" w:eastAsia="Times New Roman" w:hAnsi="Times New Roman" w:cs="Times New Roman"/>
          <w:sz w:val="24"/>
          <w:szCs w:val="24"/>
        </w:rPr>
        <w:t xml:space="preserve">Anita </w:t>
      </w:r>
      <w:r w:rsidR="003F4448" w:rsidRPr="003F4B02">
        <w:rPr>
          <w:rFonts w:ascii="Times New Roman" w:eastAsia="Times New Roman" w:hAnsi="Times New Roman" w:cs="Times New Roman"/>
          <w:sz w:val="24"/>
          <w:szCs w:val="24"/>
        </w:rPr>
        <w:t>Werling</w:t>
      </w:r>
      <w:r w:rsidR="00E8442E" w:rsidRPr="003F4B02">
        <w:rPr>
          <w:rFonts w:ascii="Times New Roman" w:eastAsia="Times New Roman" w:hAnsi="Times New Roman" w:cs="Times New Roman"/>
          <w:sz w:val="24"/>
          <w:szCs w:val="24"/>
        </w:rPr>
        <w:t xml:space="preserve"> </w:t>
      </w:r>
      <w:r w:rsidR="00E8442E" w:rsidRPr="003F4B02">
        <w:rPr>
          <w:rFonts w:ascii="Times New Roman" w:eastAsia="Times New Roman" w:hAnsi="Times New Roman" w:cs="Times New Roman"/>
          <w:spacing w:val="-1"/>
          <w:sz w:val="24"/>
          <w:szCs w:val="24"/>
        </w:rPr>
        <w:t>a</w:t>
      </w:r>
      <w:r w:rsidR="00E8442E" w:rsidRPr="003F4B02">
        <w:rPr>
          <w:rFonts w:ascii="Times New Roman" w:eastAsia="Times New Roman" w:hAnsi="Times New Roman" w:cs="Times New Roman"/>
          <w:sz w:val="24"/>
          <w:szCs w:val="24"/>
        </w:rPr>
        <w:t xml:space="preserve">t </w:t>
      </w:r>
      <w:r w:rsidR="00E8442E" w:rsidRPr="003F4B02">
        <w:rPr>
          <w:rFonts w:ascii="Times New Roman" w:eastAsia="Times New Roman" w:hAnsi="Times New Roman" w:cs="Times New Roman"/>
          <w:color w:val="0462C1"/>
          <w:spacing w:val="-59"/>
          <w:sz w:val="24"/>
          <w:szCs w:val="24"/>
        </w:rPr>
        <w:t xml:space="preserve"> </w:t>
      </w:r>
      <w:hyperlink r:id="rId6"/>
      <w:hyperlink r:id="rId7" w:history="1">
        <w:r w:rsidR="003F4448" w:rsidRPr="003F4B02">
          <w:rPr>
            <w:rStyle w:val="Hyperlink"/>
            <w:rFonts w:ascii="Times New Roman" w:eastAsia="Times New Roman" w:hAnsi="Times New Roman" w:cs="Times New Roman"/>
            <w:sz w:val="24"/>
            <w:szCs w:val="24"/>
          </w:rPr>
          <w:t>mayor@cityofdelphi.org</w:t>
        </w:r>
      </w:hyperlink>
      <w:r w:rsidRPr="003F4B02">
        <w:rPr>
          <w:rFonts w:ascii="Times New Roman" w:eastAsia="Times New Roman" w:hAnsi="Times New Roman" w:cs="Times New Roman"/>
          <w:color w:val="000000"/>
          <w:sz w:val="24"/>
          <w:szCs w:val="24"/>
        </w:rPr>
        <w:t>.</w:t>
      </w:r>
    </w:p>
    <w:p w14:paraId="366A97DC" w14:textId="77777777" w:rsidR="00944DCA" w:rsidRPr="003F4B02" w:rsidRDefault="00944DCA">
      <w:pPr>
        <w:spacing w:before="8" w:after="0" w:line="120" w:lineRule="exact"/>
        <w:rPr>
          <w:rFonts w:ascii="Times New Roman" w:hAnsi="Times New Roman" w:cs="Times New Roman"/>
          <w:sz w:val="12"/>
          <w:szCs w:val="12"/>
        </w:rPr>
      </w:pPr>
    </w:p>
    <w:p w14:paraId="3250B60E" w14:textId="77777777" w:rsidR="00944DCA" w:rsidRPr="003F4B02" w:rsidRDefault="00944DCA">
      <w:pPr>
        <w:spacing w:after="0" w:line="200" w:lineRule="exact"/>
        <w:rPr>
          <w:rFonts w:ascii="Times New Roman" w:hAnsi="Times New Roman" w:cs="Times New Roman"/>
          <w:sz w:val="20"/>
          <w:szCs w:val="20"/>
        </w:rPr>
      </w:pPr>
    </w:p>
    <w:p w14:paraId="5D64F679" w14:textId="77777777" w:rsidR="00944DCA" w:rsidRPr="003F4B02" w:rsidRDefault="00944DCA">
      <w:pPr>
        <w:spacing w:after="0" w:line="200" w:lineRule="exact"/>
        <w:rPr>
          <w:rFonts w:ascii="Times New Roman" w:hAnsi="Times New Roman" w:cs="Times New Roman"/>
          <w:sz w:val="20"/>
          <w:szCs w:val="20"/>
        </w:rPr>
      </w:pPr>
    </w:p>
    <w:p w14:paraId="0550736D" w14:textId="77777777" w:rsidR="00944DCA" w:rsidRDefault="00E8442E">
      <w:pPr>
        <w:spacing w:before="24" w:after="0" w:line="240" w:lineRule="auto"/>
        <w:ind w:left="4529" w:right="4308"/>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sectPr w:rsidR="00944DCA" w:rsidSect="00950F41">
      <w:type w:val="continuous"/>
      <w:pgSz w:w="12240" w:h="15840"/>
      <w:pgMar w:top="1980" w:right="1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A"/>
    <w:rsid w:val="001056CB"/>
    <w:rsid w:val="0015624B"/>
    <w:rsid w:val="003F4448"/>
    <w:rsid w:val="003F4B02"/>
    <w:rsid w:val="00443D9E"/>
    <w:rsid w:val="004455AD"/>
    <w:rsid w:val="004D7EE6"/>
    <w:rsid w:val="005D6FA8"/>
    <w:rsid w:val="006A00E7"/>
    <w:rsid w:val="007945C0"/>
    <w:rsid w:val="00944DCA"/>
    <w:rsid w:val="00950F41"/>
    <w:rsid w:val="00A950C1"/>
    <w:rsid w:val="00C04894"/>
    <w:rsid w:val="00C25BAC"/>
    <w:rsid w:val="00CE1889"/>
    <w:rsid w:val="00D5576B"/>
    <w:rsid w:val="00E46268"/>
    <w:rsid w:val="00E74887"/>
    <w:rsid w:val="00E7755F"/>
    <w:rsid w:val="00E8442E"/>
    <w:rsid w:val="00EC061B"/>
    <w:rsid w:val="00EE6F17"/>
    <w:rsid w:val="00FC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A4F"/>
  <w15:docId w15:val="{5C2E3184-9DC8-48DF-870E-6A14E4B5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3D9E"/>
    <w:rPr>
      <w:b/>
      <w:bCs/>
    </w:rPr>
  </w:style>
  <w:style w:type="character" w:styleId="Hyperlink">
    <w:name w:val="Hyperlink"/>
    <w:basedOn w:val="DefaultParagraphFont"/>
    <w:uiPriority w:val="99"/>
    <w:unhideWhenUsed/>
    <w:rsid w:val="003F4448"/>
    <w:rPr>
      <w:color w:val="0000FF" w:themeColor="hyperlink"/>
      <w:u w:val="single"/>
    </w:rPr>
  </w:style>
  <w:style w:type="character" w:styleId="UnresolvedMention">
    <w:name w:val="Unresolved Mention"/>
    <w:basedOn w:val="DefaultParagraphFont"/>
    <w:uiPriority w:val="99"/>
    <w:semiHidden/>
    <w:unhideWhenUsed/>
    <w:rsid w:val="00C04894"/>
    <w:rPr>
      <w:color w:val="605E5C"/>
      <w:shd w:val="clear" w:color="auto" w:fill="E1DFDD"/>
    </w:rPr>
  </w:style>
  <w:style w:type="character" w:customStyle="1" w:styleId="textexposedshow">
    <w:name w:val="text_exposed_show"/>
    <w:basedOn w:val="DefaultParagraphFont"/>
    <w:rsid w:val="003F4B02"/>
  </w:style>
  <w:style w:type="character" w:styleId="Emphasis">
    <w:name w:val="Emphasis"/>
    <w:basedOn w:val="DefaultParagraphFont"/>
    <w:uiPriority w:val="20"/>
    <w:qFormat/>
    <w:rsid w:val="003F4B02"/>
    <w:rPr>
      <w:i/>
      <w:iCs/>
    </w:rPr>
  </w:style>
  <w:style w:type="paragraph" w:styleId="NoSpacing">
    <w:name w:val="No Spacing"/>
    <w:uiPriority w:val="1"/>
    <w:qFormat/>
    <w:rsid w:val="003F4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9983">
      <w:bodyDiv w:val="1"/>
      <w:marLeft w:val="0"/>
      <w:marRight w:val="0"/>
      <w:marTop w:val="0"/>
      <w:marBottom w:val="0"/>
      <w:divBdr>
        <w:top w:val="none" w:sz="0" w:space="0" w:color="auto"/>
        <w:left w:val="none" w:sz="0" w:space="0" w:color="auto"/>
        <w:bottom w:val="none" w:sz="0" w:space="0" w:color="auto"/>
        <w:right w:val="none" w:sz="0" w:space="0" w:color="auto"/>
      </w:divBdr>
    </w:div>
    <w:div w:id="829367464">
      <w:bodyDiv w:val="1"/>
      <w:marLeft w:val="0"/>
      <w:marRight w:val="0"/>
      <w:marTop w:val="0"/>
      <w:marBottom w:val="0"/>
      <w:divBdr>
        <w:top w:val="none" w:sz="0" w:space="0" w:color="auto"/>
        <w:left w:val="none" w:sz="0" w:space="0" w:color="auto"/>
        <w:bottom w:val="none" w:sz="0" w:space="0" w:color="auto"/>
        <w:right w:val="none" w:sz="0" w:space="0" w:color="auto"/>
      </w:divBdr>
    </w:div>
    <w:div w:id="907836842">
      <w:bodyDiv w:val="1"/>
      <w:marLeft w:val="0"/>
      <w:marRight w:val="0"/>
      <w:marTop w:val="0"/>
      <w:marBottom w:val="0"/>
      <w:divBdr>
        <w:top w:val="none" w:sz="0" w:space="0" w:color="auto"/>
        <w:left w:val="none" w:sz="0" w:space="0" w:color="auto"/>
        <w:bottom w:val="none" w:sz="0" w:space="0" w:color="auto"/>
        <w:right w:val="none" w:sz="0" w:space="0" w:color="auto"/>
      </w:divBdr>
    </w:div>
    <w:div w:id="1809935901">
      <w:bodyDiv w:val="1"/>
      <w:marLeft w:val="0"/>
      <w:marRight w:val="0"/>
      <w:marTop w:val="0"/>
      <w:marBottom w:val="0"/>
      <w:divBdr>
        <w:top w:val="none" w:sz="0" w:space="0" w:color="auto"/>
        <w:left w:val="none" w:sz="0" w:space="0" w:color="auto"/>
        <w:bottom w:val="none" w:sz="0" w:space="0" w:color="auto"/>
        <w:right w:val="none" w:sz="0" w:space="0" w:color="auto"/>
      </w:divBdr>
    </w:div>
    <w:div w:id="1918249603">
      <w:bodyDiv w:val="1"/>
      <w:marLeft w:val="0"/>
      <w:marRight w:val="0"/>
      <w:marTop w:val="0"/>
      <w:marBottom w:val="0"/>
      <w:divBdr>
        <w:top w:val="none" w:sz="0" w:space="0" w:color="auto"/>
        <w:left w:val="none" w:sz="0" w:space="0" w:color="auto"/>
        <w:bottom w:val="none" w:sz="0" w:space="0" w:color="auto"/>
        <w:right w:val="none" w:sz="0" w:space="0" w:color="auto"/>
      </w:divBdr>
    </w:div>
    <w:div w:id="193609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yor@cityofdelph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r@cityofdelphi.org" TargetMode="External"/><Relationship Id="rId5" Type="http://schemas.openxmlformats.org/officeDocument/2006/relationships/hyperlink" Target="https://cityofdelphi.org/business/delphi-sb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Werling</dc:creator>
  <cp:lastModifiedBy>Anita Werling</cp:lastModifiedBy>
  <cp:revision>3</cp:revision>
  <cp:lastPrinted>2020-09-03T15:47:00Z</cp:lastPrinted>
  <dcterms:created xsi:type="dcterms:W3CDTF">2020-12-10T20:22:00Z</dcterms:created>
  <dcterms:modified xsi:type="dcterms:W3CDTF">2020-12-10T20:36:00Z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LastSaved">
    <vt:filetime>2020-04-28T00:00:00Z</vt:filetime>
  </property>
</Properties>
</file>